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49" w:rsidRDefault="002F7549" w:rsidP="006B0651">
      <w:pPr>
        <w:pStyle w:val="ac"/>
        <w:spacing w:before="60" w:after="60"/>
        <w:rPr>
          <w:rFonts w:cs="Arial"/>
          <w:sz w:val="26"/>
          <w:szCs w:val="26"/>
        </w:rPr>
      </w:pPr>
    </w:p>
    <w:p w:rsidR="00325AC1" w:rsidRPr="00832D41" w:rsidRDefault="00325AC1" w:rsidP="006B0651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2F7549">
        <w:rPr>
          <w:rFonts w:cs="Arial"/>
          <w:sz w:val="26"/>
          <w:szCs w:val="26"/>
        </w:rPr>
        <w:t>9</w:t>
      </w:r>
    </w:p>
    <w:p w:rsidR="00325AC1" w:rsidRPr="00832D41" w:rsidRDefault="00325AC1" w:rsidP="006B0651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6B0651">
      <w:pPr>
        <w:spacing w:before="60" w:after="60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115485">
        <w:rPr>
          <w:rFonts w:ascii="Arial" w:hAnsi="Arial" w:cs="Arial"/>
          <w:b/>
          <w:sz w:val="26"/>
          <w:szCs w:val="26"/>
        </w:rPr>
        <w:t>3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2F7549" w:rsidRDefault="002F7549" w:rsidP="006B0651">
      <w:pPr>
        <w:spacing w:before="60" w:after="60"/>
        <w:jc w:val="center"/>
        <w:rPr>
          <w:rFonts w:ascii="Arial" w:hAnsi="Arial" w:cs="Arial"/>
          <w:b/>
          <w:sz w:val="26"/>
          <w:szCs w:val="26"/>
        </w:rPr>
      </w:pPr>
    </w:p>
    <w:p w:rsidR="009325B9" w:rsidRPr="00832D41" w:rsidRDefault="009325B9" w:rsidP="002F7549">
      <w:pPr>
        <w:pStyle w:val="2"/>
        <w:spacing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2F7549">
      <w:pPr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 w:rsidR="00655083">
        <w:rPr>
          <w:rFonts w:ascii="Arial" w:hAnsi="Arial" w:cs="Arial"/>
          <w:sz w:val="26"/>
          <w:szCs w:val="26"/>
        </w:rPr>
        <w:t>Звоника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Константина</w:t>
      </w:r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Николаевича</w:t>
      </w:r>
      <w:r w:rsidRPr="00832D41">
        <w:rPr>
          <w:rFonts w:ascii="Arial" w:hAnsi="Arial" w:cs="Arial"/>
          <w:sz w:val="26"/>
          <w:szCs w:val="26"/>
        </w:rPr>
        <w:t>,</w:t>
      </w:r>
    </w:p>
    <w:p w:rsidR="009325B9" w:rsidRPr="00832D41" w:rsidRDefault="009325B9" w:rsidP="002F7549">
      <w:pPr>
        <w:pStyle w:val="2"/>
        <w:spacing w:before="12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2F7549">
      <w:pPr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2F7549">
      <w:pPr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2F7549">
      <w:pPr>
        <w:spacing w:before="120" w:line="276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2F7549">
      <w:pPr>
        <w:pStyle w:val="2"/>
        <w:spacing w:before="120" w:line="276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2F7549">
      <w:pPr>
        <w:pStyle w:val="2"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115485">
        <w:rPr>
          <w:rFonts w:ascii="Arial" w:hAnsi="Arial" w:cs="Arial"/>
          <w:bCs/>
          <w:sz w:val="26"/>
          <w:szCs w:val="26"/>
        </w:rPr>
        <w:t>3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</w:t>
      </w:r>
      <w:r w:rsidR="00886E7B">
        <w:rPr>
          <w:rStyle w:val="ab"/>
          <w:rFonts w:cs="Arial"/>
          <w:sz w:val="26"/>
          <w:szCs w:val="26"/>
        </w:rPr>
        <w:t>ю</w:t>
      </w:r>
      <w:r w:rsidR="00536A88" w:rsidRPr="00832D41">
        <w:rPr>
          <w:rStyle w:val="ab"/>
          <w:rFonts w:cs="Arial"/>
          <w:sz w:val="26"/>
          <w:szCs w:val="26"/>
        </w:rPr>
        <w:t>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BC4801" w:rsidRPr="00832D41" w:rsidRDefault="00BC4801" w:rsidP="002F7549">
      <w:pPr>
        <w:pStyle w:val="2"/>
        <w:spacing w:before="12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1</w:t>
      </w:r>
      <w:r w:rsidR="00204639">
        <w:rPr>
          <w:rStyle w:val="ab"/>
          <w:sz w:val="26"/>
        </w:rPr>
        <w:t xml:space="preserve">. </w:t>
      </w:r>
      <w:r w:rsidR="00115485">
        <w:rPr>
          <w:rStyle w:val="ab"/>
          <w:sz w:val="26"/>
        </w:rPr>
        <w:t>Приложени</w:t>
      </w:r>
      <w:r w:rsidR="002F7549">
        <w:rPr>
          <w:rStyle w:val="ab"/>
          <w:sz w:val="26"/>
        </w:rPr>
        <w:t>е</w:t>
      </w:r>
      <w:r w:rsidR="00204639">
        <w:rPr>
          <w:rStyle w:val="ab"/>
          <w:sz w:val="26"/>
        </w:rPr>
        <w:t xml:space="preserve"> № 1 </w:t>
      </w:r>
      <w:r w:rsidR="00115485" w:rsidRPr="006259C2">
        <w:rPr>
          <w:rStyle w:val="ab"/>
          <w:sz w:val="26"/>
        </w:rPr>
        <w:t>к Генеральному тарифному соглашению на 202</w:t>
      </w:r>
      <w:r w:rsidR="00115485">
        <w:rPr>
          <w:rStyle w:val="ab"/>
          <w:sz w:val="26"/>
        </w:rPr>
        <w:t>3</w:t>
      </w:r>
      <w:r w:rsidR="00115485" w:rsidRPr="006259C2">
        <w:rPr>
          <w:rStyle w:val="ab"/>
          <w:sz w:val="26"/>
        </w:rPr>
        <w:t> год действу</w:t>
      </w:r>
      <w:r w:rsidR="002F7549">
        <w:rPr>
          <w:rStyle w:val="ab"/>
          <w:sz w:val="26"/>
        </w:rPr>
        <w:t>е</w:t>
      </w:r>
      <w:r w:rsidR="00115485" w:rsidRPr="006259C2">
        <w:rPr>
          <w:rStyle w:val="ab"/>
          <w:sz w:val="26"/>
        </w:rPr>
        <w:t xml:space="preserve">т с </w:t>
      </w:r>
      <w:r w:rsidR="00115485">
        <w:rPr>
          <w:rStyle w:val="ab"/>
          <w:sz w:val="26"/>
        </w:rPr>
        <w:t>01</w:t>
      </w:r>
      <w:r w:rsidR="00115485" w:rsidRPr="006259C2">
        <w:rPr>
          <w:rStyle w:val="ab"/>
          <w:sz w:val="26"/>
        </w:rPr>
        <w:t>.</w:t>
      </w:r>
      <w:r w:rsidR="002F7549">
        <w:rPr>
          <w:rStyle w:val="ab"/>
          <w:sz w:val="26"/>
        </w:rPr>
        <w:t>12</w:t>
      </w:r>
      <w:r w:rsidR="00115485" w:rsidRPr="006259C2">
        <w:rPr>
          <w:rStyle w:val="ab"/>
          <w:sz w:val="26"/>
        </w:rPr>
        <w:t>.202</w:t>
      </w:r>
      <w:r w:rsidR="00115485">
        <w:rPr>
          <w:rStyle w:val="ab"/>
          <w:sz w:val="26"/>
        </w:rPr>
        <w:t>3</w:t>
      </w:r>
      <w:r w:rsidR="00115485" w:rsidRPr="006259C2">
        <w:rPr>
          <w:rStyle w:val="ab"/>
          <w:sz w:val="26"/>
        </w:rPr>
        <w:t xml:space="preserve"> в редакции согласно Приложени</w:t>
      </w:r>
      <w:r w:rsidR="002F7549">
        <w:rPr>
          <w:rStyle w:val="ab"/>
          <w:sz w:val="26"/>
        </w:rPr>
        <w:t>ю</w:t>
      </w:r>
      <w:r w:rsidR="00115485" w:rsidRPr="006259C2">
        <w:rPr>
          <w:rStyle w:val="ab"/>
          <w:sz w:val="26"/>
        </w:rPr>
        <w:t>   № 1/</w:t>
      </w:r>
      <w:r w:rsidR="00204639">
        <w:rPr>
          <w:rStyle w:val="ab"/>
          <w:sz w:val="26"/>
        </w:rPr>
        <w:t>декабрь</w:t>
      </w:r>
      <w:r>
        <w:rPr>
          <w:rStyle w:val="ab"/>
          <w:sz w:val="26"/>
        </w:rPr>
        <w:t>.</w:t>
      </w:r>
    </w:p>
    <w:p w:rsidR="00204639" w:rsidRDefault="00BC4801" w:rsidP="002F7549">
      <w:pPr>
        <w:pStyle w:val="a8"/>
        <w:spacing w:before="12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</w:t>
      </w:r>
      <w:r w:rsidR="00204639">
        <w:rPr>
          <w:rFonts w:cs="Arial"/>
          <w:sz w:val="26"/>
          <w:szCs w:val="26"/>
        </w:rPr>
        <w:t xml:space="preserve">. </w:t>
      </w:r>
      <w:r w:rsidR="00204639" w:rsidRPr="00886E7B">
        <w:rPr>
          <w:rFonts w:cs="Arial"/>
          <w:sz w:val="26"/>
          <w:szCs w:val="26"/>
        </w:rPr>
        <w:t>Приложени</w:t>
      </w:r>
      <w:r w:rsidR="002F7549">
        <w:rPr>
          <w:rFonts w:cs="Arial"/>
          <w:sz w:val="26"/>
          <w:szCs w:val="26"/>
        </w:rPr>
        <w:t>е</w:t>
      </w:r>
      <w:r w:rsidR="00204639" w:rsidRPr="00886E7B">
        <w:rPr>
          <w:rFonts w:cs="Arial"/>
          <w:sz w:val="26"/>
          <w:szCs w:val="26"/>
        </w:rPr>
        <w:t xml:space="preserve"> </w:t>
      </w:r>
      <w:r w:rsidR="00204639" w:rsidRPr="00886E7B">
        <w:rPr>
          <w:rStyle w:val="ab"/>
          <w:sz w:val="26"/>
        </w:rPr>
        <w:t>№ </w:t>
      </w:r>
      <w:r w:rsidR="00204639">
        <w:rPr>
          <w:rStyle w:val="ab"/>
          <w:sz w:val="26"/>
        </w:rPr>
        <w:t>1/</w:t>
      </w:r>
      <w:r w:rsidR="002F7549">
        <w:rPr>
          <w:rStyle w:val="ab"/>
          <w:sz w:val="26"/>
        </w:rPr>
        <w:t>октябрь</w:t>
      </w:r>
      <w:r w:rsidR="00204639">
        <w:rPr>
          <w:rStyle w:val="ab"/>
          <w:sz w:val="26"/>
        </w:rPr>
        <w:t xml:space="preserve">-декабрь </w:t>
      </w:r>
      <w:r w:rsidR="00204639" w:rsidRPr="00886E7B">
        <w:rPr>
          <w:rFonts w:cs="Arial"/>
          <w:sz w:val="26"/>
          <w:szCs w:val="26"/>
        </w:rPr>
        <w:t>к Генеральному тарифному соглашению на 2023 год утратил</w:t>
      </w:r>
      <w:r w:rsidR="002F7549">
        <w:rPr>
          <w:rFonts w:cs="Arial"/>
          <w:sz w:val="26"/>
          <w:szCs w:val="26"/>
        </w:rPr>
        <w:t xml:space="preserve">о </w:t>
      </w:r>
      <w:r w:rsidR="00204639" w:rsidRPr="00886E7B">
        <w:rPr>
          <w:rFonts w:cs="Arial"/>
          <w:sz w:val="26"/>
          <w:szCs w:val="26"/>
        </w:rPr>
        <w:t>силу с 01.</w:t>
      </w:r>
      <w:r w:rsidR="002F7549">
        <w:rPr>
          <w:rFonts w:cs="Arial"/>
          <w:sz w:val="26"/>
          <w:szCs w:val="26"/>
        </w:rPr>
        <w:t>12</w:t>
      </w:r>
      <w:r w:rsidR="00204639" w:rsidRPr="00886E7B">
        <w:rPr>
          <w:rFonts w:cs="Arial"/>
          <w:sz w:val="26"/>
          <w:szCs w:val="26"/>
        </w:rPr>
        <w:t>.2023.</w:t>
      </w:r>
    </w:p>
    <w:p w:rsidR="00115485" w:rsidRPr="0050136A" w:rsidRDefault="00115485" w:rsidP="002F7549">
      <w:pPr>
        <w:pStyle w:val="2"/>
        <w:spacing w:before="120" w:line="276" w:lineRule="auto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Основание: решение Комиссии по разработке территориальной программы обязательного медицинского страхования в Санкт-Петербурге от </w:t>
      </w:r>
      <w:r w:rsidR="00204639">
        <w:rPr>
          <w:rFonts w:ascii="Arial" w:hAnsi="Arial" w:cs="Arial"/>
          <w:bCs/>
          <w:i/>
          <w:iCs/>
          <w:sz w:val="26"/>
          <w:szCs w:val="26"/>
        </w:rPr>
        <w:t>06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204639">
        <w:rPr>
          <w:rFonts w:ascii="Arial" w:hAnsi="Arial" w:cs="Arial"/>
          <w:bCs/>
          <w:i/>
          <w:iCs/>
          <w:sz w:val="26"/>
          <w:szCs w:val="26"/>
        </w:rPr>
        <w:t>1</w:t>
      </w:r>
      <w:r w:rsidR="002F7549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>
        <w:rPr>
          <w:rFonts w:ascii="Arial" w:hAnsi="Arial" w:cs="Arial"/>
          <w:bCs/>
          <w:i/>
          <w:iCs/>
          <w:sz w:val="26"/>
          <w:szCs w:val="26"/>
        </w:rPr>
        <w:t>3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115485" w:rsidRPr="0050136A" w:rsidRDefault="00BC4801" w:rsidP="002F7549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 остаются без изменений.</w:t>
      </w:r>
    </w:p>
    <w:p w:rsidR="00115485" w:rsidRDefault="00BC4801" w:rsidP="002F7549">
      <w:pPr>
        <w:pStyle w:val="aa"/>
        <w:spacing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115485" w:rsidRPr="0050136A">
        <w:rPr>
          <w:rFonts w:cs="Arial"/>
          <w:bCs/>
          <w:sz w:val="26"/>
          <w:szCs w:val="26"/>
        </w:rPr>
        <w:t>. К настоящему ДОПОЛНИТЕЛЬНОМУ СОГЛАШЕНИЮ прилагаются приложения, являющиеся неотъемлемой частью Генерального тарифного соглашения на 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</w:t>
      </w:r>
      <w:r w:rsidR="00115485" w:rsidRPr="0050136A">
        <w:rPr>
          <w:rFonts w:cs="Arial"/>
          <w:sz w:val="26"/>
          <w:szCs w:val="26"/>
        </w:rPr>
        <w:t>:</w:t>
      </w:r>
    </w:p>
    <w:p w:rsidR="00115485" w:rsidRDefault="00115485" w:rsidP="002F754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</w:t>
      </w:r>
      <w:r>
        <w:rPr>
          <w:rFonts w:cs="Arial"/>
          <w:bCs/>
          <w:sz w:val="26"/>
          <w:szCs w:val="26"/>
        </w:rPr>
        <w:t>/декабрь</w:t>
      </w:r>
      <w:r w:rsidRPr="00115485">
        <w:rPr>
          <w:rFonts w:cs="Arial"/>
          <w:bCs/>
          <w:sz w:val="26"/>
          <w:szCs w:val="26"/>
        </w:rPr>
        <w:t xml:space="preserve"> «Порядок применения тарифов, </w:t>
      </w:r>
      <w:proofErr w:type="spellStart"/>
      <w:r w:rsidRPr="00115485">
        <w:rPr>
          <w:rFonts w:cs="Arial"/>
          <w:bCs/>
          <w:sz w:val="26"/>
          <w:szCs w:val="26"/>
        </w:rPr>
        <w:t>подушевых</w:t>
      </w:r>
      <w:proofErr w:type="spellEnd"/>
      <w:r w:rsidRPr="00115485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</w:t>
      </w:r>
      <w:r w:rsidR="003F00FF">
        <w:rPr>
          <w:rFonts w:cs="Arial"/>
          <w:bCs/>
          <w:sz w:val="26"/>
          <w:szCs w:val="26"/>
        </w:rPr>
        <w:t>100</w:t>
      </w:r>
      <w:r w:rsidR="002F7549">
        <w:rPr>
          <w:rFonts w:cs="Arial"/>
          <w:bCs/>
          <w:sz w:val="26"/>
          <w:szCs w:val="26"/>
        </w:rPr>
        <w:t xml:space="preserve"> л.</w:t>
      </w:r>
    </w:p>
    <w:p w:rsidR="002F7549" w:rsidRDefault="002F7549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</w:p>
    <w:p w:rsidR="002F7549" w:rsidRDefault="002F7549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</w:p>
    <w:p w:rsidR="00D91B37" w:rsidRPr="00DE78F8" w:rsidRDefault="00BC4801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5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 w:rsidR="00115485">
        <w:rPr>
          <w:rFonts w:cs="Arial"/>
          <w:sz w:val="26"/>
          <w:szCs w:val="26"/>
        </w:rPr>
        <w:t>01</w:t>
      </w:r>
      <w:r w:rsidR="00F8770D" w:rsidRPr="00DE78F8">
        <w:rPr>
          <w:rFonts w:cs="Arial"/>
          <w:sz w:val="26"/>
          <w:szCs w:val="26"/>
        </w:rPr>
        <w:t>.</w:t>
      </w:r>
      <w:r w:rsidR="00FB18F5">
        <w:rPr>
          <w:rFonts w:cs="Arial"/>
          <w:sz w:val="26"/>
          <w:szCs w:val="26"/>
        </w:rPr>
        <w:t>12</w:t>
      </w:r>
      <w:r w:rsidR="00F8770D">
        <w:rPr>
          <w:rFonts w:cs="Arial"/>
          <w:sz w:val="26"/>
          <w:szCs w:val="26"/>
        </w:rPr>
        <w:t>.202</w:t>
      </w:r>
      <w:r w:rsidR="00BB0E89">
        <w:rPr>
          <w:rFonts w:cs="Arial"/>
          <w:sz w:val="26"/>
          <w:szCs w:val="26"/>
        </w:rPr>
        <w:t>3</w:t>
      </w:r>
      <w:r w:rsidR="00115485">
        <w:rPr>
          <w:rFonts w:cs="Arial"/>
          <w:sz w:val="26"/>
          <w:szCs w:val="26"/>
        </w:rPr>
        <w:t>.</w:t>
      </w:r>
    </w:p>
    <w:p w:rsidR="00B62CE2" w:rsidRDefault="00B62CE2" w:rsidP="002F7549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3E061F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3E061F">
              <w:rPr>
                <w:rFonts w:ascii="Arial" w:hAnsi="Arial" w:cs="Arial"/>
                <w:sz w:val="26"/>
                <w:szCs w:val="26"/>
              </w:rPr>
              <w:t>15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3E061F"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55083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55083" w:rsidP="00655083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>
              <w:rPr>
                <w:rFonts w:ascii="Arial" w:hAnsi="Arial" w:cs="Arial"/>
                <w:sz w:val="26"/>
                <w:szCs w:val="26"/>
              </w:rPr>
              <w:t>Н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Звоник</w:t>
            </w:r>
            <w:proofErr w:type="spellEnd"/>
          </w:p>
        </w:tc>
      </w:tr>
      <w:tr w:rsidR="003E061F" w:rsidRPr="00DE78F8" w:rsidTr="00351B89">
        <w:tc>
          <w:tcPr>
            <w:tcW w:w="5245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3E061F" w:rsidRPr="00DE78F8" w:rsidRDefault="003E061F" w:rsidP="00FF577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3E061F" w:rsidRPr="00DE78F8" w:rsidTr="00351B89">
        <w:tc>
          <w:tcPr>
            <w:tcW w:w="5245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3E061F" w:rsidRPr="00DE78F8" w:rsidRDefault="003E061F" w:rsidP="003E061F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3E061F" w:rsidRPr="00DE78F8" w:rsidTr="00351B89">
        <w:tc>
          <w:tcPr>
            <w:tcW w:w="5245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3E061F" w:rsidRPr="00DE78F8" w:rsidRDefault="003E061F" w:rsidP="00FF577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3E061F" w:rsidRPr="00DE78F8" w:rsidTr="00351B89">
        <w:tc>
          <w:tcPr>
            <w:tcW w:w="5245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3E061F" w:rsidRPr="00DE78F8" w:rsidRDefault="003E061F" w:rsidP="003E061F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3E061F" w:rsidRPr="00DE78F8" w:rsidRDefault="003E061F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2F727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454" w:right="737" w:bottom="454" w:left="1247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143" w:rsidRDefault="002C6143">
      <w:r>
        <w:separator/>
      </w:r>
    </w:p>
  </w:endnote>
  <w:endnote w:type="continuationSeparator" w:id="0">
    <w:p w:rsidR="002C6143" w:rsidRDefault="002C6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465B7E">
      <w:rPr>
        <w:rFonts w:ascii="Arial" w:hAnsi="Arial"/>
        <w:sz w:val="15"/>
      </w:rPr>
      <w:t>3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465B7E">
      <w:rPr>
        <w:rFonts w:ascii="Arial" w:hAnsi="Arial"/>
        <w:sz w:val="15"/>
      </w:rPr>
      <w:t>3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143" w:rsidRDefault="002C6143">
      <w:r>
        <w:separator/>
      </w:r>
    </w:p>
  </w:footnote>
  <w:footnote w:type="continuationSeparator" w:id="0">
    <w:p w:rsidR="002C6143" w:rsidRDefault="002C6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92AEF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92AEF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3E061F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8B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240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B44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4639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3A69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368"/>
    <w:rsid w:val="0028775A"/>
    <w:rsid w:val="00287EC5"/>
    <w:rsid w:val="00290E7B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143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2F7274"/>
    <w:rsid w:val="002F7549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978"/>
    <w:rsid w:val="00321C33"/>
    <w:rsid w:val="003222B6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37F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61F"/>
    <w:rsid w:val="003E0C67"/>
    <w:rsid w:val="003E0E5F"/>
    <w:rsid w:val="003E12C6"/>
    <w:rsid w:val="003E3334"/>
    <w:rsid w:val="003E3CE1"/>
    <w:rsid w:val="003E673D"/>
    <w:rsid w:val="003E6970"/>
    <w:rsid w:val="003F00FF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035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C6F48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5083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651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7E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818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42D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4801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460A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2A15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AEF"/>
    <w:rsid w:val="00E92DBC"/>
    <w:rsid w:val="00E97678"/>
    <w:rsid w:val="00E97742"/>
    <w:rsid w:val="00EA00E9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CA5"/>
    <w:rsid w:val="00EC138A"/>
    <w:rsid w:val="00EC1845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2B5B"/>
    <w:rsid w:val="00F04183"/>
    <w:rsid w:val="00F04691"/>
    <w:rsid w:val="00F047A6"/>
    <w:rsid w:val="00F0724F"/>
    <w:rsid w:val="00F07741"/>
    <w:rsid w:val="00F0788E"/>
    <w:rsid w:val="00F07FCA"/>
    <w:rsid w:val="00F1020D"/>
    <w:rsid w:val="00F108C4"/>
    <w:rsid w:val="00F110A9"/>
    <w:rsid w:val="00F11ACB"/>
    <w:rsid w:val="00F11F0B"/>
    <w:rsid w:val="00F1241F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6C27"/>
    <w:rsid w:val="00F571CF"/>
    <w:rsid w:val="00F57AA4"/>
    <w:rsid w:val="00F60668"/>
    <w:rsid w:val="00F618F0"/>
    <w:rsid w:val="00F618F9"/>
    <w:rsid w:val="00F62435"/>
    <w:rsid w:val="00F63944"/>
    <w:rsid w:val="00F646C6"/>
    <w:rsid w:val="00F6593C"/>
    <w:rsid w:val="00F659DC"/>
    <w:rsid w:val="00F65B28"/>
    <w:rsid w:val="00F66536"/>
    <w:rsid w:val="00F66620"/>
    <w:rsid w:val="00F6667D"/>
    <w:rsid w:val="00F667E9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69B2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18F5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BA3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4B3AB-5020-4F57-BC25-71CA8D15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5</cp:revision>
  <cp:lastPrinted>2022-03-22T08:12:00Z</cp:lastPrinted>
  <dcterms:created xsi:type="dcterms:W3CDTF">2023-12-11T08:43:00Z</dcterms:created>
  <dcterms:modified xsi:type="dcterms:W3CDTF">2023-12-18T11:45:00Z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